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B7" w:rsidRPr="001334DB" w:rsidRDefault="000E4CB7" w:rsidP="004713B2">
      <w:pPr>
        <w:spacing w:after="0" w:line="240" w:lineRule="auto"/>
        <w:jc w:val="center"/>
        <w:rPr>
          <w:b/>
          <w:sz w:val="24"/>
          <w:szCs w:val="24"/>
        </w:rPr>
      </w:pPr>
      <w:r w:rsidRPr="001334DB">
        <w:rPr>
          <w:b/>
          <w:sz w:val="24"/>
          <w:szCs w:val="24"/>
        </w:rPr>
        <w:t>BIC Meeting Minutes</w:t>
      </w:r>
    </w:p>
    <w:p w:rsidR="000E4CB7" w:rsidRDefault="00C720C2" w:rsidP="004713B2">
      <w:pPr>
        <w:spacing w:after="0" w:line="240" w:lineRule="auto"/>
        <w:jc w:val="center"/>
      </w:pPr>
      <w:r>
        <w:t>April 26</w:t>
      </w:r>
      <w:r w:rsidR="00EF2045">
        <w:t xml:space="preserve"> – 4:00pm – 5:30pm</w:t>
      </w:r>
    </w:p>
    <w:p w:rsidR="00EF2045" w:rsidRDefault="00C720C2" w:rsidP="004713B2">
      <w:pPr>
        <w:spacing w:after="0" w:line="240" w:lineRule="auto"/>
        <w:jc w:val="center"/>
      </w:pPr>
      <w:r>
        <w:t>ROOT, 118 N. Market St., First floor</w:t>
      </w:r>
    </w:p>
    <w:p w:rsidR="004713B2" w:rsidRDefault="004713B2" w:rsidP="00260533">
      <w:pPr>
        <w:rPr>
          <w:b/>
        </w:rPr>
      </w:pPr>
    </w:p>
    <w:p w:rsidR="00C720C2" w:rsidRDefault="000E4CB7" w:rsidP="00260533">
      <w:r w:rsidRPr="000E4CB7">
        <w:rPr>
          <w:b/>
        </w:rPr>
        <w:t>BIC Members Present:</w:t>
      </w:r>
      <w:r w:rsidR="00EF2045">
        <w:t xml:space="preserve"> </w:t>
      </w:r>
      <w:r w:rsidR="00C720C2">
        <w:t>Tony Checchia, David O’Donnell (for Tom Lynch), Rob Miller, Dwayne Myers, Pete Plamondon, Jim Racheff, Scott Ryser, Adam Schueftan, Jason Stanczyk</w:t>
      </w:r>
    </w:p>
    <w:p w:rsidR="000E4CB7" w:rsidRDefault="000E4CB7" w:rsidP="00260533">
      <w:r w:rsidRPr="000E4CB7">
        <w:rPr>
          <w:b/>
        </w:rPr>
        <w:t>Other Attendees:</w:t>
      </w:r>
      <w:r>
        <w:t xml:space="preserve"> </w:t>
      </w:r>
      <w:r w:rsidR="00F30E16">
        <w:t xml:space="preserve">Jan Gardner, Helen Propheter, Tamar </w:t>
      </w:r>
      <w:r w:rsidR="00C720C2">
        <w:t>Osterman, Michelle Day</w:t>
      </w:r>
      <w:r w:rsidR="00674F90">
        <w:tab/>
      </w:r>
    </w:p>
    <w:p w:rsidR="000E4CB7" w:rsidRDefault="000E4CB7">
      <w:r w:rsidRPr="000E4CB7">
        <w:rPr>
          <w:b/>
        </w:rPr>
        <w:t>Approval of Minutes:</w:t>
      </w:r>
      <w:r>
        <w:t xml:space="preserve"> </w:t>
      </w:r>
      <w:r w:rsidR="0044489B">
        <w:t xml:space="preserve">Minutes from </w:t>
      </w:r>
      <w:r w:rsidR="00C720C2">
        <w:t>March 22, 2018 (motion – Dwayne Myers, 2</w:t>
      </w:r>
      <w:r w:rsidR="00C720C2" w:rsidRPr="00C720C2">
        <w:rPr>
          <w:vertAlign w:val="superscript"/>
        </w:rPr>
        <w:t>nd</w:t>
      </w:r>
      <w:r w:rsidR="00C720C2">
        <w:t xml:space="preserve"> – Adam </w:t>
      </w:r>
      <w:r w:rsidR="00C720C2">
        <w:t>Schueftan</w:t>
      </w:r>
      <w:r w:rsidR="00C720C2">
        <w:t>, unanimous approval)</w:t>
      </w:r>
    </w:p>
    <w:p w:rsidR="000E4CB7" w:rsidRDefault="000E4CB7">
      <w:pPr>
        <w:rPr>
          <w:b/>
        </w:rPr>
      </w:pPr>
      <w:r w:rsidRPr="000E4CB7">
        <w:rPr>
          <w:b/>
        </w:rPr>
        <w:t>Updates from County Executive:</w:t>
      </w:r>
    </w:p>
    <w:p w:rsidR="00C720C2" w:rsidRPr="00C720C2" w:rsidRDefault="00C720C2" w:rsidP="00C720C2">
      <w:pPr>
        <w:pStyle w:val="ListParagraph"/>
        <w:numPr>
          <w:ilvl w:val="0"/>
          <w:numId w:val="7"/>
        </w:numPr>
        <w:rPr>
          <w:b/>
        </w:rPr>
      </w:pPr>
      <w:r>
        <w:t>County FY19 Budget has been introduced and proposes an increase is salary for employees.  Many appeals were not included.  It is being review by the County Council at this time</w:t>
      </w:r>
    </w:p>
    <w:p w:rsidR="00C720C2" w:rsidRPr="00C720C2" w:rsidRDefault="00C720C2" w:rsidP="00C720C2">
      <w:pPr>
        <w:pStyle w:val="ListParagraph"/>
        <w:numPr>
          <w:ilvl w:val="0"/>
          <w:numId w:val="7"/>
        </w:numPr>
        <w:rPr>
          <w:b/>
        </w:rPr>
      </w:pPr>
      <w:r>
        <w:t>State legislative session has ended.  The ethics bill passed.  Highway user gas tax partially restored to previous levels.  School construction funding for $400,000,000.  Brewery bills did not pass.  Hotel conference center had the MHT requirement removed  (Pete Plamondon gave update on parking/state dollars)</w:t>
      </w:r>
    </w:p>
    <w:p w:rsidR="00C720C2" w:rsidRPr="00C720C2" w:rsidRDefault="00C720C2" w:rsidP="00C720C2">
      <w:pPr>
        <w:pStyle w:val="ListParagraph"/>
        <w:numPr>
          <w:ilvl w:val="0"/>
          <w:numId w:val="7"/>
        </w:numPr>
        <w:rPr>
          <w:b/>
        </w:rPr>
      </w:pPr>
      <w:r>
        <w:t>Discussed status of Livable Frederick.  Asked if BIC would be interested in a presentation.</w:t>
      </w:r>
    </w:p>
    <w:p w:rsidR="00217143" w:rsidRDefault="00C720C2" w:rsidP="00217143">
      <w:pPr>
        <w:rPr>
          <w:b/>
        </w:rPr>
      </w:pPr>
      <w:r>
        <w:rPr>
          <w:b/>
        </w:rPr>
        <w:t>BIC Members Updates</w:t>
      </w:r>
      <w:r w:rsidR="00217143">
        <w:rPr>
          <w:b/>
        </w:rPr>
        <w:t>:</w:t>
      </w:r>
    </w:p>
    <w:p w:rsidR="00217143" w:rsidRPr="00217143" w:rsidRDefault="00C720C2" w:rsidP="00217143">
      <w:pPr>
        <w:pStyle w:val="ListParagraph"/>
        <w:numPr>
          <w:ilvl w:val="0"/>
          <w:numId w:val="5"/>
        </w:numPr>
        <w:rPr>
          <w:b/>
        </w:rPr>
      </w:pPr>
      <w:r>
        <w:t xml:space="preserve">Housing (update by Adam </w:t>
      </w:r>
      <w:r>
        <w:t>Schueftan</w:t>
      </w:r>
      <w:r>
        <w:t>)</w:t>
      </w:r>
    </w:p>
    <w:p w:rsidR="00C720C2" w:rsidRPr="00C720C2" w:rsidRDefault="00C720C2" w:rsidP="00217143">
      <w:pPr>
        <w:pStyle w:val="ListParagraph"/>
        <w:numPr>
          <w:ilvl w:val="1"/>
          <w:numId w:val="5"/>
        </w:numPr>
        <w:rPr>
          <w:b/>
        </w:rPr>
      </w:pPr>
      <w:r>
        <w:t>Steady; not seeing the craziness like some parts of the country</w:t>
      </w:r>
    </w:p>
    <w:p w:rsidR="00C720C2" w:rsidRPr="00C720C2" w:rsidRDefault="00C720C2" w:rsidP="00217143">
      <w:pPr>
        <w:pStyle w:val="ListParagraph"/>
        <w:numPr>
          <w:ilvl w:val="1"/>
          <w:numId w:val="5"/>
        </w:numPr>
        <w:rPr>
          <w:b/>
        </w:rPr>
      </w:pPr>
      <w:r>
        <w:t>Demand in Frederick County – townhouse side - $300,000</w:t>
      </w:r>
    </w:p>
    <w:p w:rsidR="00C720C2" w:rsidRPr="00C720C2" w:rsidRDefault="00C720C2" w:rsidP="00C720C2">
      <w:pPr>
        <w:pStyle w:val="ListParagraph"/>
        <w:numPr>
          <w:ilvl w:val="1"/>
          <w:numId w:val="5"/>
        </w:numPr>
        <w:rPr>
          <w:b/>
        </w:rPr>
      </w:pPr>
      <w:r>
        <w:t>Buyer mix – military, those working in Montgomery or Howard County and working from home, first time buyer</w:t>
      </w:r>
    </w:p>
    <w:p w:rsidR="00C720C2" w:rsidRPr="00C720C2" w:rsidRDefault="00C720C2" w:rsidP="00C720C2">
      <w:pPr>
        <w:pStyle w:val="ListParagraph"/>
        <w:numPr>
          <w:ilvl w:val="1"/>
          <w:numId w:val="5"/>
        </w:numPr>
        <w:rPr>
          <w:b/>
        </w:rPr>
      </w:pPr>
      <w:r>
        <w:t>Affordability is driving the industry</w:t>
      </w:r>
    </w:p>
    <w:p w:rsidR="00C720C2" w:rsidRPr="006F322A" w:rsidRDefault="006F322A" w:rsidP="00C720C2">
      <w:pPr>
        <w:pStyle w:val="ListParagraph"/>
        <w:numPr>
          <w:ilvl w:val="0"/>
          <w:numId w:val="5"/>
        </w:numPr>
        <w:rPr>
          <w:b/>
        </w:rPr>
      </w:pPr>
      <w:r>
        <w:t>Technology (Scott Ryser, Jim Racheff)</w:t>
      </w:r>
    </w:p>
    <w:p w:rsidR="006F322A" w:rsidRPr="006F322A" w:rsidRDefault="006F322A" w:rsidP="006F322A">
      <w:pPr>
        <w:pStyle w:val="ListParagraph"/>
        <w:numPr>
          <w:ilvl w:val="1"/>
          <w:numId w:val="5"/>
        </w:numPr>
        <w:rPr>
          <w:b/>
        </w:rPr>
      </w:pPr>
      <w:r>
        <w:t>Appreciative of the GO strategy</w:t>
      </w:r>
    </w:p>
    <w:p w:rsidR="006F322A" w:rsidRPr="006F322A" w:rsidRDefault="006F322A" w:rsidP="006F322A">
      <w:pPr>
        <w:pStyle w:val="ListParagraph"/>
        <w:numPr>
          <w:ilvl w:val="1"/>
          <w:numId w:val="5"/>
        </w:numPr>
        <w:rPr>
          <w:b/>
        </w:rPr>
      </w:pPr>
      <w:r>
        <w:t>Technology companies tend to be small – looking for space</w:t>
      </w:r>
    </w:p>
    <w:p w:rsidR="006F322A" w:rsidRPr="006F322A" w:rsidRDefault="006F322A" w:rsidP="006F322A">
      <w:pPr>
        <w:pStyle w:val="ListParagraph"/>
        <w:numPr>
          <w:ilvl w:val="1"/>
          <w:numId w:val="5"/>
        </w:numPr>
        <w:rPr>
          <w:b/>
        </w:rPr>
      </w:pPr>
      <w:r>
        <w:t>Healthy industry</w:t>
      </w:r>
    </w:p>
    <w:p w:rsidR="006F322A" w:rsidRPr="00C720C2" w:rsidRDefault="006F322A" w:rsidP="006F322A">
      <w:pPr>
        <w:pStyle w:val="ListParagraph"/>
        <w:numPr>
          <w:ilvl w:val="1"/>
          <w:numId w:val="5"/>
        </w:numPr>
        <w:rPr>
          <w:b/>
        </w:rPr>
      </w:pPr>
      <w:r>
        <w:t>Challenges in recruiting, but improving</w:t>
      </w:r>
    </w:p>
    <w:p w:rsidR="00217143" w:rsidRDefault="00217143" w:rsidP="00217143">
      <w:pPr>
        <w:pStyle w:val="ListParagraph"/>
        <w:ind w:left="360"/>
        <w:rPr>
          <w:b/>
        </w:rPr>
      </w:pPr>
    </w:p>
    <w:p w:rsidR="00217143" w:rsidRDefault="006F322A" w:rsidP="00217143">
      <w:pPr>
        <w:pStyle w:val="ListParagraph"/>
        <w:ind w:left="0"/>
        <w:rPr>
          <w:b/>
        </w:rPr>
      </w:pPr>
      <w:r>
        <w:rPr>
          <w:b/>
        </w:rPr>
        <w:t>Recap of GO Strategy Presentation</w:t>
      </w:r>
      <w:r w:rsidR="00217143">
        <w:rPr>
          <w:b/>
        </w:rPr>
        <w:t>:</w:t>
      </w:r>
    </w:p>
    <w:p w:rsidR="00BE5B0E" w:rsidRPr="006F322A" w:rsidRDefault="006F322A" w:rsidP="00487262">
      <w:pPr>
        <w:pStyle w:val="ListParagraph"/>
        <w:numPr>
          <w:ilvl w:val="0"/>
          <w:numId w:val="5"/>
        </w:numPr>
        <w:rPr>
          <w:b/>
        </w:rPr>
      </w:pPr>
      <w:r>
        <w:t xml:space="preserve">Provided handouts of full report: </w:t>
      </w:r>
      <w:hyperlink r:id="rId7" w:history="1">
        <w:r w:rsidRPr="00CF312D">
          <w:rPr>
            <w:rStyle w:val="Hyperlink"/>
          </w:rPr>
          <w:t>http://www.discoverfrederickmd.com/data</w:t>
        </w:r>
      </w:hyperlink>
      <w:r>
        <w:t xml:space="preserve"> and presentation</w:t>
      </w:r>
    </w:p>
    <w:p w:rsidR="006F322A" w:rsidRPr="00BE5B0E" w:rsidRDefault="006F322A" w:rsidP="00487262">
      <w:pPr>
        <w:pStyle w:val="ListParagraph"/>
        <w:numPr>
          <w:ilvl w:val="0"/>
          <w:numId w:val="5"/>
        </w:numPr>
        <w:rPr>
          <w:b/>
        </w:rPr>
      </w:pPr>
      <w:r>
        <w:t>Touched on highlights from presentation</w:t>
      </w:r>
    </w:p>
    <w:p w:rsidR="000E4CB7" w:rsidRPr="00BE5B0E" w:rsidRDefault="00B74841" w:rsidP="00BE5B0E">
      <w:pPr>
        <w:rPr>
          <w:b/>
        </w:rPr>
      </w:pPr>
      <w:r w:rsidRPr="00BE5B0E">
        <w:rPr>
          <w:b/>
        </w:rPr>
        <w:t>Task Force Updates:</w:t>
      </w:r>
    </w:p>
    <w:p w:rsidR="00E20A11" w:rsidRPr="006F322A" w:rsidRDefault="00614E61" w:rsidP="00B74841">
      <w:pPr>
        <w:pStyle w:val="ListParagraph"/>
        <w:numPr>
          <w:ilvl w:val="0"/>
          <w:numId w:val="2"/>
        </w:numPr>
      </w:pPr>
      <w:r w:rsidRPr="006F322A">
        <w:t>FCWS/</w:t>
      </w:r>
      <w:r w:rsidR="00B74841" w:rsidRPr="006F322A">
        <w:t xml:space="preserve">Michelle D. </w:t>
      </w:r>
    </w:p>
    <w:p w:rsidR="006F322A" w:rsidRPr="006F322A" w:rsidRDefault="006F322A" w:rsidP="006F322A">
      <w:pPr>
        <w:pStyle w:val="ListParagraph"/>
        <w:numPr>
          <w:ilvl w:val="1"/>
          <w:numId w:val="2"/>
        </w:numPr>
        <w:spacing w:after="0" w:line="240" w:lineRule="auto"/>
        <w:contextualSpacing w:val="0"/>
      </w:pPr>
      <w:r w:rsidRPr="006F322A">
        <w:t>Branding initiative is underway; Received grant to promote the new Job Center/Monroe Location</w:t>
      </w:r>
    </w:p>
    <w:p w:rsidR="006F322A" w:rsidRPr="006F322A" w:rsidRDefault="006F322A" w:rsidP="006F322A">
      <w:pPr>
        <w:pStyle w:val="ListParagraph"/>
        <w:numPr>
          <w:ilvl w:val="1"/>
          <w:numId w:val="2"/>
        </w:numPr>
        <w:spacing w:after="0" w:line="240" w:lineRule="auto"/>
        <w:contextualSpacing w:val="0"/>
      </w:pPr>
      <w:r w:rsidRPr="006F322A">
        <w:t>Office Management/Administrative Professionals Training Co-</w:t>
      </w:r>
      <w:proofErr w:type="spellStart"/>
      <w:r w:rsidRPr="006F322A">
        <w:t>hort</w:t>
      </w:r>
      <w:proofErr w:type="spellEnd"/>
      <w:r w:rsidRPr="006F322A">
        <w:t xml:space="preserve"> began; 11 individuals</w:t>
      </w:r>
    </w:p>
    <w:p w:rsidR="006F322A" w:rsidRPr="006F322A" w:rsidRDefault="006F322A" w:rsidP="006F322A">
      <w:pPr>
        <w:pStyle w:val="ListParagraph"/>
        <w:numPr>
          <w:ilvl w:val="1"/>
          <w:numId w:val="2"/>
        </w:numPr>
        <w:spacing w:after="0" w:line="240" w:lineRule="auto"/>
        <w:contextualSpacing w:val="0"/>
      </w:pPr>
      <w:r w:rsidRPr="006F322A">
        <w:t>Best Places to Work Partnership – Nomination deadline April 27</w:t>
      </w:r>
      <w:r w:rsidRPr="006F322A">
        <w:rPr>
          <w:vertAlign w:val="superscript"/>
        </w:rPr>
        <w:t>th</w:t>
      </w:r>
      <w:r w:rsidRPr="006F322A">
        <w:t xml:space="preserve"> </w:t>
      </w:r>
    </w:p>
    <w:p w:rsidR="006F322A" w:rsidRPr="006F322A" w:rsidRDefault="006F322A" w:rsidP="006F322A">
      <w:pPr>
        <w:pStyle w:val="ListParagraph"/>
        <w:numPr>
          <w:ilvl w:val="1"/>
          <w:numId w:val="2"/>
        </w:numPr>
        <w:spacing w:after="0" w:line="240" w:lineRule="auto"/>
        <w:contextualSpacing w:val="0"/>
      </w:pPr>
      <w:r w:rsidRPr="006F322A">
        <w:t>Apprenticeship opportunities – working with some associations in HVAC and electricians to do some local recruitment</w:t>
      </w:r>
    </w:p>
    <w:p w:rsidR="006F322A" w:rsidRPr="006F322A" w:rsidRDefault="006F322A" w:rsidP="006F322A">
      <w:pPr>
        <w:pStyle w:val="ListParagraph"/>
        <w:numPr>
          <w:ilvl w:val="1"/>
          <w:numId w:val="2"/>
        </w:numPr>
        <w:spacing w:after="0" w:line="240" w:lineRule="auto"/>
        <w:contextualSpacing w:val="0"/>
      </w:pPr>
      <w:r w:rsidRPr="006F322A">
        <w:t xml:space="preserve">Participating in STEM Summit sponsored by Maryland </w:t>
      </w:r>
      <w:proofErr w:type="gramStart"/>
      <w:r w:rsidRPr="006F322A">
        <w:t>Out</w:t>
      </w:r>
      <w:proofErr w:type="gramEnd"/>
      <w:r w:rsidRPr="006F322A">
        <w:t xml:space="preserve"> of School Time Network </w:t>
      </w:r>
      <w:hyperlink r:id="rId8" w:history="1">
        <w:r w:rsidRPr="006F322A">
          <w:rPr>
            <w:rStyle w:val="Hyperlink"/>
            <w:color w:val="0000FF"/>
          </w:rPr>
          <w:t>www.mostnetwork.org</w:t>
        </w:r>
      </w:hyperlink>
      <w:r w:rsidRPr="006F322A">
        <w:t xml:space="preserve"> who is putting together a team to attend a STEM Summit in May.  Their mission is to expand both the quantity and quality of afterschool and summer programs for Maryland’s school age youth. More information is attached on the STEM Summit and its purpose.</w:t>
      </w:r>
    </w:p>
    <w:p w:rsidR="00E20A11" w:rsidRPr="006F322A" w:rsidRDefault="005213E3" w:rsidP="0044489B">
      <w:pPr>
        <w:pStyle w:val="ListParagraph"/>
        <w:numPr>
          <w:ilvl w:val="0"/>
          <w:numId w:val="2"/>
        </w:numPr>
        <w:rPr>
          <w:sz w:val="24"/>
          <w:szCs w:val="24"/>
        </w:rPr>
      </w:pPr>
      <w:r w:rsidRPr="006F322A">
        <w:rPr>
          <w:sz w:val="24"/>
          <w:szCs w:val="24"/>
        </w:rPr>
        <w:lastRenderedPageBreak/>
        <w:t>R</w:t>
      </w:r>
      <w:r w:rsidR="00487262">
        <w:rPr>
          <w:sz w:val="24"/>
          <w:szCs w:val="24"/>
        </w:rPr>
        <w:t>OOT/Helen</w:t>
      </w:r>
      <w:bookmarkStart w:id="0" w:name="_GoBack"/>
      <w:bookmarkEnd w:id="0"/>
    </w:p>
    <w:p w:rsidR="00BE5B0E" w:rsidRDefault="006F322A" w:rsidP="00BE5B0E">
      <w:pPr>
        <w:pStyle w:val="ListParagraph"/>
        <w:numPr>
          <w:ilvl w:val="1"/>
          <w:numId w:val="2"/>
        </w:numPr>
      </w:pPr>
      <w:r>
        <w:t xml:space="preserve">Shared website:  </w:t>
      </w:r>
      <w:hyperlink r:id="rId9" w:history="1">
        <w:r w:rsidRPr="00CF312D">
          <w:rPr>
            <w:rStyle w:val="Hyperlink"/>
          </w:rPr>
          <w:t>www.rootfreder</w:t>
        </w:r>
        <w:r w:rsidRPr="00CF312D">
          <w:rPr>
            <w:rStyle w:val="Hyperlink"/>
          </w:rPr>
          <w:t>i</w:t>
        </w:r>
        <w:r w:rsidRPr="00CF312D">
          <w:rPr>
            <w:rStyle w:val="Hyperlink"/>
          </w:rPr>
          <w:t>ck.co</w:t>
        </w:r>
        <w:r w:rsidRPr="00CF312D">
          <w:rPr>
            <w:rStyle w:val="Hyperlink"/>
          </w:rPr>
          <w:t>m</w:t>
        </w:r>
      </w:hyperlink>
    </w:p>
    <w:p w:rsidR="006F322A" w:rsidRDefault="006F322A" w:rsidP="00BE5B0E">
      <w:pPr>
        <w:pStyle w:val="ListParagraph"/>
        <w:numPr>
          <w:ilvl w:val="1"/>
          <w:numId w:val="2"/>
        </w:numPr>
      </w:pPr>
      <w:r>
        <w:t>Discussed partners</w:t>
      </w:r>
    </w:p>
    <w:p w:rsidR="006F322A" w:rsidRDefault="006F322A" w:rsidP="00BE5B0E">
      <w:pPr>
        <w:pStyle w:val="ListParagraph"/>
        <w:numPr>
          <w:ilvl w:val="1"/>
          <w:numId w:val="2"/>
        </w:numPr>
      </w:pPr>
      <w:r>
        <w:t xml:space="preserve">Suggestions from BIC members – have partners help support ROOT marketing efforts.  Suggested using </w:t>
      </w:r>
      <w:proofErr w:type="spellStart"/>
      <w:r>
        <w:t>url</w:t>
      </w:r>
      <w:proofErr w:type="spellEnd"/>
      <w:r>
        <w:t xml:space="preserve"> on sandwich board out front</w:t>
      </w:r>
    </w:p>
    <w:p w:rsidR="00FE68D0" w:rsidRPr="004713B2" w:rsidRDefault="006D56F9" w:rsidP="004713B2">
      <w:pPr>
        <w:rPr>
          <w:b/>
        </w:rPr>
      </w:pPr>
      <w:r w:rsidRPr="004713B2">
        <w:rPr>
          <w:b/>
        </w:rPr>
        <w:t>Wrap-Up/Helen</w:t>
      </w:r>
      <w:r w:rsidR="00F34C95" w:rsidRPr="004713B2">
        <w:rPr>
          <w:b/>
        </w:rPr>
        <w:t>:</w:t>
      </w:r>
    </w:p>
    <w:p w:rsidR="006D56F9" w:rsidRDefault="006F322A" w:rsidP="00F34C95">
      <w:pPr>
        <w:pStyle w:val="ListParagraph"/>
        <w:numPr>
          <w:ilvl w:val="0"/>
          <w:numId w:val="2"/>
        </w:numPr>
      </w:pPr>
      <w:r>
        <w:t>GO Strategy – send video link to all members when ready, as well as report (see above for report link)</w:t>
      </w:r>
    </w:p>
    <w:p w:rsidR="007F3AF2" w:rsidRDefault="006F322A" w:rsidP="006F322A">
      <w:pPr>
        <w:pStyle w:val="ListParagraph"/>
        <w:numPr>
          <w:ilvl w:val="0"/>
          <w:numId w:val="2"/>
        </w:numPr>
      </w:pPr>
      <w:r>
        <w:t>Schedule Livable Frederick presentation for BIC (Helen)</w:t>
      </w:r>
    </w:p>
    <w:p w:rsidR="004713B2" w:rsidRDefault="004713B2" w:rsidP="004713B2"/>
    <w:p w:rsidR="004713B2" w:rsidRDefault="004713B2" w:rsidP="004713B2">
      <w:r>
        <w:t xml:space="preserve">Submitted by:  </w:t>
      </w:r>
      <w:r w:rsidR="00217143">
        <w:t>Sharon Hipkins</w:t>
      </w:r>
      <w:r>
        <w:t>, OED</w:t>
      </w:r>
    </w:p>
    <w:sectPr w:rsidR="004713B2" w:rsidSect="004713B2">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0B6" w:rsidRDefault="00EC10B6" w:rsidP="00EC10B6">
      <w:pPr>
        <w:spacing w:after="0" w:line="240" w:lineRule="auto"/>
      </w:pPr>
      <w:r>
        <w:separator/>
      </w:r>
    </w:p>
  </w:endnote>
  <w:endnote w:type="continuationSeparator" w:id="0">
    <w:p w:rsidR="00EC10B6" w:rsidRDefault="00EC10B6" w:rsidP="00EC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B6" w:rsidRDefault="00EC1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B6" w:rsidRDefault="00EC1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B6" w:rsidRDefault="00EC1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0B6" w:rsidRDefault="00EC10B6" w:rsidP="00EC10B6">
      <w:pPr>
        <w:spacing w:after="0" w:line="240" w:lineRule="auto"/>
      </w:pPr>
      <w:r>
        <w:separator/>
      </w:r>
    </w:p>
  </w:footnote>
  <w:footnote w:type="continuationSeparator" w:id="0">
    <w:p w:rsidR="00EC10B6" w:rsidRDefault="00EC10B6" w:rsidP="00EC1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B6" w:rsidRDefault="00EC1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500016"/>
      <w:docPartObj>
        <w:docPartGallery w:val="Watermarks"/>
        <w:docPartUnique/>
      </w:docPartObj>
    </w:sdtPr>
    <w:sdtContent>
      <w:p w:rsidR="00EC10B6" w:rsidRDefault="00E860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B6" w:rsidRDefault="00EC1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5F5B"/>
    <w:multiLevelType w:val="hybridMultilevel"/>
    <w:tmpl w:val="F55C8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47144E"/>
    <w:multiLevelType w:val="hybridMultilevel"/>
    <w:tmpl w:val="6F5E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D7A2E"/>
    <w:multiLevelType w:val="hybridMultilevel"/>
    <w:tmpl w:val="2A267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ED286A"/>
    <w:multiLevelType w:val="hybridMultilevel"/>
    <w:tmpl w:val="3F0E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2D3AE5"/>
    <w:multiLevelType w:val="hybridMultilevel"/>
    <w:tmpl w:val="090441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D9455C"/>
    <w:multiLevelType w:val="hybridMultilevel"/>
    <w:tmpl w:val="5F96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347DF5"/>
    <w:multiLevelType w:val="hybridMultilevel"/>
    <w:tmpl w:val="E8D02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5F3A68"/>
    <w:multiLevelType w:val="hybridMultilevel"/>
    <w:tmpl w:val="E8AA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4"/>
  </w:num>
  <w:num w:numId="6">
    <w:abstractNumId w:val="1"/>
  </w:num>
  <w:num w:numId="7">
    <w:abstractNumId w:val="6"/>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B7"/>
    <w:rsid w:val="0000613F"/>
    <w:rsid w:val="00015E59"/>
    <w:rsid w:val="0009217F"/>
    <w:rsid w:val="000D00CD"/>
    <w:rsid w:val="000E4CB7"/>
    <w:rsid w:val="001334DB"/>
    <w:rsid w:val="001963B8"/>
    <w:rsid w:val="00203F8F"/>
    <w:rsid w:val="00211F2D"/>
    <w:rsid w:val="00217143"/>
    <w:rsid w:val="00240C92"/>
    <w:rsid w:val="00257406"/>
    <w:rsid w:val="00260533"/>
    <w:rsid w:val="00281BCA"/>
    <w:rsid w:val="002866CF"/>
    <w:rsid w:val="002A7BAD"/>
    <w:rsid w:val="00330629"/>
    <w:rsid w:val="00343884"/>
    <w:rsid w:val="00362C6B"/>
    <w:rsid w:val="003A66DB"/>
    <w:rsid w:val="003C58CB"/>
    <w:rsid w:val="003C7A6A"/>
    <w:rsid w:val="003E4CEC"/>
    <w:rsid w:val="00422C4B"/>
    <w:rsid w:val="004366C1"/>
    <w:rsid w:val="0044489B"/>
    <w:rsid w:val="004713B2"/>
    <w:rsid w:val="00481A56"/>
    <w:rsid w:val="00487262"/>
    <w:rsid w:val="00490FCF"/>
    <w:rsid w:val="00494448"/>
    <w:rsid w:val="004E3531"/>
    <w:rsid w:val="005213E3"/>
    <w:rsid w:val="00571A3D"/>
    <w:rsid w:val="00581860"/>
    <w:rsid w:val="005D5D51"/>
    <w:rsid w:val="005D611D"/>
    <w:rsid w:val="00614E61"/>
    <w:rsid w:val="006469E9"/>
    <w:rsid w:val="00674F90"/>
    <w:rsid w:val="00684E1F"/>
    <w:rsid w:val="00687A55"/>
    <w:rsid w:val="006D56F9"/>
    <w:rsid w:val="006F322A"/>
    <w:rsid w:val="0076756F"/>
    <w:rsid w:val="00773D34"/>
    <w:rsid w:val="00791073"/>
    <w:rsid w:val="007F3AF2"/>
    <w:rsid w:val="007F593E"/>
    <w:rsid w:val="007F7E03"/>
    <w:rsid w:val="008034AC"/>
    <w:rsid w:val="008216DC"/>
    <w:rsid w:val="00826C93"/>
    <w:rsid w:val="0083530D"/>
    <w:rsid w:val="00882A82"/>
    <w:rsid w:val="00897CA4"/>
    <w:rsid w:val="00941F96"/>
    <w:rsid w:val="009E0D77"/>
    <w:rsid w:val="009E4F36"/>
    <w:rsid w:val="009F280A"/>
    <w:rsid w:val="00A30A13"/>
    <w:rsid w:val="00A328E6"/>
    <w:rsid w:val="00A41606"/>
    <w:rsid w:val="00A43070"/>
    <w:rsid w:val="00A4740A"/>
    <w:rsid w:val="00A54456"/>
    <w:rsid w:val="00AA4DFE"/>
    <w:rsid w:val="00B74841"/>
    <w:rsid w:val="00B76BA1"/>
    <w:rsid w:val="00BA762B"/>
    <w:rsid w:val="00BA763C"/>
    <w:rsid w:val="00BE5B0E"/>
    <w:rsid w:val="00C013C4"/>
    <w:rsid w:val="00C02939"/>
    <w:rsid w:val="00C12A10"/>
    <w:rsid w:val="00C720C2"/>
    <w:rsid w:val="00C80BC6"/>
    <w:rsid w:val="00D24B82"/>
    <w:rsid w:val="00DB7131"/>
    <w:rsid w:val="00E0383F"/>
    <w:rsid w:val="00E20A11"/>
    <w:rsid w:val="00E44696"/>
    <w:rsid w:val="00E4681C"/>
    <w:rsid w:val="00E55F1F"/>
    <w:rsid w:val="00E574D4"/>
    <w:rsid w:val="00E661C8"/>
    <w:rsid w:val="00E860BD"/>
    <w:rsid w:val="00EA6E0A"/>
    <w:rsid w:val="00EC10B6"/>
    <w:rsid w:val="00EE27E1"/>
    <w:rsid w:val="00EF2045"/>
    <w:rsid w:val="00F30E16"/>
    <w:rsid w:val="00F34C95"/>
    <w:rsid w:val="00F92CCB"/>
    <w:rsid w:val="00FE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A051AD00-291A-49ED-868F-804BC95B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B7"/>
    <w:pPr>
      <w:ind w:left="720"/>
      <w:contextualSpacing/>
    </w:pPr>
  </w:style>
  <w:style w:type="paragraph" w:styleId="Header">
    <w:name w:val="header"/>
    <w:basedOn w:val="Normal"/>
    <w:link w:val="HeaderChar"/>
    <w:uiPriority w:val="99"/>
    <w:unhideWhenUsed/>
    <w:rsid w:val="00EC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0B6"/>
  </w:style>
  <w:style w:type="paragraph" w:styleId="Footer">
    <w:name w:val="footer"/>
    <w:basedOn w:val="Normal"/>
    <w:link w:val="FooterChar"/>
    <w:uiPriority w:val="99"/>
    <w:unhideWhenUsed/>
    <w:rsid w:val="00EC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0B6"/>
  </w:style>
  <w:style w:type="character" w:styleId="Hyperlink">
    <w:name w:val="Hyperlink"/>
    <w:basedOn w:val="DefaultParagraphFont"/>
    <w:uiPriority w:val="99"/>
    <w:unhideWhenUsed/>
    <w:rsid w:val="006F322A"/>
    <w:rPr>
      <w:color w:val="0563C1" w:themeColor="hyperlink"/>
      <w:u w:val="single"/>
    </w:rPr>
  </w:style>
  <w:style w:type="character" w:styleId="FollowedHyperlink">
    <w:name w:val="FollowedHyperlink"/>
    <w:basedOn w:val="DefaultParagraphFont"/>
    <w:uiPriority w:val="99"/>
    <w:semiHidden/>
    <w:unhideWhenUsed/>
    <w:rsid w:val="006F32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23903">
      <w:bodyDiv w:val="1"/>
      <w:marLeft w:val="0"/>
      <w:marRight w:val="0"/>
      <w:marTop w:val="0"/>
      <w:marBottom w:val="0"/>
      <w:divBdr>
        <w:top w:val="none" w:sz="0" w:space="0" w:color="auto"/>
        <w:left w:val="none" w:sz="0" w:space="0" w:color="auto"/>
        <w:bottom w:val="none" w:sz="0" w:space="0" w:color="auto"/>
        <w:right w:val="none" w:sz="0" w:space="0" w:color="auto"/>
      </w:divBdr>
    </w:div>
    <w:div w:id="13309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network.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iscoverfrederickmd.com/dat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otfrederic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swagerman</dc:creator>
  <cp:keywords/>
  <dc:description/>
  <cp:lastModifiedBy>Hipkins, Sharon</cp:lastModifiedBy>
  <cp:revision>5</cp:revision>
  <dcterms:created xsi:type="dcterms:W3CDTF">2018-04-30T16:14:00Z</dcterms:created>
  <dcterms:modified xsi:type="dcterms:W3CDTF">2018-04-30T16:37:00Z</dcterms:modified>
</cp:coreProperties>
</file>